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Муниципальное бюджетное  общеобразовательное учреждение </w:t>
      </w: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 средняя общеобразовательная школа </w:t>
      </w:r>
    </w:p>
    <w:p w:rsidR="009C44EF" w:rsidRDefault="009C44EF" w:rsidP="009C44EF">
      <w:pPr>
        <w:pStyle w:val="a3"/>
        <w:rPr>
          <w:rFonts w:ascii="Times New Roman" w:hAnsi="Times New Roman"/>
        </w:rPr>
      </w:pPr>
    </w:p>
    <w:p w:rsidR="009C44EF" w:rsidRDefault="009C44EF" w:rsidP="009C44EF">
      <w:pPr>
        <w:pStyle w:val="a3"/>
        <w:rPr>
          <w:rFonts w:ascii="Times New Roman" w:hAnsi="Times New Roman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СОГЛАСОВАНО                  </w:t>
      </w:r>
      <w:proofErr w:type="spellStart"/>
      <w:r>
        <w:rPr>
          <w:rFonts w:ascii="Times New Roman" w:hAnsi="Times New Roman"/>
          <w:sz w:val="24"/>
          <w:szCs w:val="24"/>
        </w:rPr>
        <w:t>СОГЛАСОВАНО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«</w:t>
      </w:r>
      <w:proofErr w:type="gramEnd"/>
      <w:r>
        <w:rPr>
          <w:rFonts w:ascii="Times New Roman" w:hAnsi="Times New Roman"/>
          <w:sz w:val="24"/>
          <w:szCs w:val="24"/>
        </w:rPr>
        <w:t>УТВЕРЖДАЮ»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заседания           Заместитель директора по УВР                         Директор    МБОУ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</w:t>
      </w:r>
      <w:proofErr w:type="spellStart"/>
      <w:r>
        <w:rPr>
          <w:rFonts w:ascii="Times New Roman" w:hAnsi="Times New Roman"/>
          <w:sz w:val="24"/>
          <w:szCs w:val="24"/>
        </w:rPr>
        <w:t>Е.Г.ГорбиковаКомсомольская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Комсомольская СОШ     </w:t>
      </w:r>
      <w:r w:rsidR="003443F0">
        <w:rPr>
          <w:rFonts w:ascii="Times New Roman" w:hAnsi="Times New Roman"/>
          <w:sz w:val="24"/>
          <w:szCs w:val="24"/>
        </w:rPr>
        <w:t xml:space="preserve">                  __________201</w:t>
      </w:r>
      <w:r w:rsidR="00ED2F1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г.                     ________ </w:t>
      </w:r>
      <w:proofErr w:type="spellStart"/>
      <w:r>
        <w:rPr>
          <w:rFonts w:ascii="Times New Roman" w:hAnsi="Times New Roman"/>
          <w:sz w:val="24"/>
          <w:szCs w:val="24"/>
        </w:rPr>
        <w:t>Л.А.Лымарева</w:t>
      </w:r>
      <w:proofErr w:type="spellEnd"/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____ №                                                                                                Приказ от_____</w:t>
      </w:r>
    </w:p>
    <w:p w:rsidR="009C44EF" w:rsidRDefault="009C44EF" w:rsidP="009C44EF">
      <w:pPr>
        <w:pStyle w:val="a3"/>
        <w:rPr>
          <w:rFonts w:ascii="Times New Roman" w:hAnsi="Times New Roman"/>
          <w:sz w:val="24"/>
          <w:szCs w:val="24"/>
        </w:rPr>
      </w:pPr>
    </w:p>
    <w:p w:rsidR="009C44EF" w:rsidRDefault="009C44EF" w:rsidP="009C44EF">
      <w:pPr>
        <w:rPr>
          <w:sz w:val="24"/>
          <w:szCs w:val="24"/>
        </w:rPr>
      </w:pP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9C44EF" w:rsidRDefault="009C44EF" w:rsidP="009C44EF">
      <w:pPr>
        <w:pStyle w:val="a3"/>
        <w:rPr>
          <w:rFonts w:ascii="Times New Roman" w:hAnsi="Times New Roman"/>
          <w:sz w:val="32"/>
          <w:szCs w:val="32"/>
        </w:rPr>
      </w:pP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</w:t>
      </w:r>
    </w:p>
    <w:p w:rsidR="009C44EF" w:rsidRDefault="009C44EF" w:rsidP="009C44EF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БИОЛОГИИ</w:t>
      </w:r>
    </w:p>
    <w:p w:rsidR="009C44EF" w:rsidRDefault="009C44EF" w:rsidP="009C44EF">
      <w:pPr>
        <w:pStyle w:val="a3"/>
        <w:rPr>
          <w:rFonts w:ascii="Times New Roman" w:hAnsi="Times New Roman"/>
          <w:sz w:val="32"/>
          <w:szCs w:val="32"/>
        </w:rPr>
      </w:pPr>
    </w:p>
    <w:p w:rsidR="009C44EF" w:rsidRPr="001B6FC1" w:rsidRDefault="009C44EF" w:rsidP="009C44EF">
      <w:pPr>
        <w:pStyle w:val="a3"/>
        <w:rPr>
          <w:rFonts w:ascii="Times New Roman" w:hAnsi="Times New Roman"/>
          <w:b/>
          <w:sz w:val="32"/>
          <w:szCs w:val="32"/>
        </w:rPr>
      </w:pPr>
    </w:p>
    <w:p w:rsidR="009C44EF" w:rsidRPr="001B6FC1" w:rsidRDefault="009C44EF" w:rsidP="009C44EF">
      <w:pPr>
        <w:rPr>
          <w:rFonts w:ascii="Times New Roman" w:hAnsi="Times New Roman" w:cs="Times New Roman"/>
          <w:sz w:val="32"/>
          <w:szCs w:val="32"/>
        </w:rPr>
      </w:pPr>
      <w:r w:rsidRPr="001B6FC1">
        <w:rPr>
          <w:rFonts w:ascii="Times New Roman" w:hAnsi="Times New Roman" w:cs="Times New Roman"/>
          <w:b/>
          <w:sz w:val="32"/>
          <w:szCs w:val="32"/>
        </w:rPr>
        <w:t xml:space="preserve">Уровень  основного общего образования </w:t>
      </w:r>
      <w:r w:rsidR="00ED2F1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B6FC1">
        <w:rPr>
          <w:rFonts w:ascii="Times New Roman" w:hAnsi="Times New Roman" w:cs="Times New Roman"/>
          <w:sz w:val="32"/>
          <w:szCs w:val="32"/>
          <w:u w:val="single"/>
        </w:rPr>
        <w:t>8  класс</w:t>
      </w:r>
    </w:p>
    <w:p w:rsidR="009C44EF" w:rsidRPr="001B6FC1" w:rsidRDefault="003443F0" w:rsidP="009C44EF">
      <w:pPr>
        <w:rPr>
          <w:rFonts w:ascii="Times New Roman" w:hAnsi="Times New Roman" w:cs="Times New Roman"/>
          <w:sz w:val="32"/>
          <w:szCs w:val="32"/>
          <w:u w:val="single"/>
        </w:rPr>
      </w:pPr>
      <w:r w:rsidRPr="001B6FC1">
        <w:rPr>
          <w:rFonts w:ascii="Times New Roman" w:hAnsi="Times New Roman" w:cs="Times New Roman"/>
          <w:b/>
          <w:sz w:val="32"/>
          <w:szCs w:val="32"/>
        </w:rPr>
        <w:t>Количество часов</w:t>
      </w:r>
      <w:r w:rsidR="005C4A2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B6FC1" w:rsidRPr="001B6FC1">
        <w:rPr>
          <w:rFonts w:ascii="Times New Roman" w:hAnsi="Times New Roman" w:cs="Times New Roman"/>
          <w:sz w:val="32"/>
          <w:szCs w:val="32"/>
          <w:u w:val="single"/>
        </w:rPr>
        <w:t xml:space="preserve">по программе </w:t>
      </w:r>
      <w:r w:rsidRPr="001B6FC1">
        <w:rPr>
          <w:rFonts w:ascii="Times New Roman" w:hAnsi="Times New Roman" w:cs="Times New Roman"/>
          <w:sz w:val="32"/>
          <w:szCs w:val="32"/>
          <w:u w:val="single"/>
        </w:rPr>
        <w:t xml:space="preserve"> 70</w:t>
      </w:r>
      <w:r w:rsidR="005C4A29">
        <w:rPr>
          <w:rFonts w:ascii="Times New Roman" w:hAnsi="Times New Roman" w:cs="Times New Roman"/>
          <w:sz w:val="32"/>
          <w:szCs w:val="32"/>
          <w:u w:val="single"/>
        </w:rPr>
        <w:t xml:space="preserve"> ч</w:t>
      </w:r>
      <w:r w:rsidR="001B6FC1" w:rsidRPr="001B6FC1">
        <w:rPr>
          <w:rFonts w:ascii="Times New Roman" w:hAnsi="Times New Roman" w:cs="Times New Roman"/>
          <w:sz w:val="32"/>
          <w:szCs w:val="32"/>
          <w:u w:val="single"/>
        </w:rPr>
        <w:t xml:space="preserve">  фактически  65</w:t>
      </w:r>
      <w:r w:rsidR="005C4A29">
        <w:rPr>
          <w:rFonts w:ascii="Times New Roman" w:hAnsi="Times New Roman" w:cs="Times New Roman"/>
          <w:sz w:val="32"/>
          <w:szCs w:val="32"/>
          <w:u w:val="single"/>
        </w:rPr>
        <w:t xml:space="preserve"> ч</w:t>
      </w:r>
      <w:bookmarkStart w:id="0" w:name="_GoBack"/>
      <w:bookmarkEnd w:id="0"/>
      <w:r w:rsidR="001B6FC1" w:rsidRPr="001B6FC1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</w:p>
    <w:p w:rsidR="009C44EF" w:rsidRPr="001B6FC1" w:rsidRDefault="001B6FC1" w:rsidP="009C44EF">
      <w:pPr>
        <w:rPr>
          <w:rFonts w:ascii="Times New Roman" w:hAnsi="Times New Roman" w:cs="Times New Roman"/>
          <w:sz w:val="32"/>
          <w:szCs w:val="32"/>
          <w:u w:val="single"/>
        </w:rPr>
      </w:pPr>
      <w:r w:rsidRPr="001B6FC1">
        <w:rPr>
          <w:rFonts w:ascii="Times New Roman" w:hAnsi="Times New Roman" w:cs="Times New Roman"/>
          <w:b/>
          <w:sz w:val="32"/>
          <w:szCs w:val="32"/>
        </w:rPr>
        <w:t>Учитель</w:t>
      </w:r>
      <w:r w:rsidR="00ED2F14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1B6FC1">
        <w:rPr>
          <w:rFonts w:ascii="Times New Roman" w:hAnsi="Times New Roman" w:cs="Times New Roman"/>
          <w:sz w:val="32"/>
          <w:szCs w:val="32"/>
          <w:u w:val="single"/>
        </w:rPr>
        <w:t>Горбикова</w:t>
      </w:r>
      <w:proofErr w:type="spellEnd"/>
      <w:r w:rsidRPr="001B6FC1">
        <w:rPr>
          <w:rFonts w:ascii="Times New Roman" w:hAnsi="Times New Roman" w:cs="Times New Roman"/>
          <w:sz w:val="32"/>
          <w:szCs w:val="32"/>
          <w:u w:val="single"/>
        </w:rPr>
        <w:t xml:space="preserve"> Елена Геннадьевна </w:t>
      </w:r>
    </w:p>
    <w:p w:rsidR="009C44EF" w:rsidRPr="001B6FC1" w:rsidRDefault="009C44EF" w:rsidP="009C44EF">
      <w:pPr>
        <w:rPr>
          <w:rFonts w:ascii="Times New Roman" w:hAnsi="Times New Roman" w:cs="Times New Roman"/>
          <w:b/>
          <w:sz w:val="32"/>
          <w:szCs w:val="32"/>
        </w:rPr>
      </w:pPr>
      <w:r w:rsidRPr="001B6FC1">
        <w:rPr>
          <w:rFonts w:ascii="Times New Roman" w:hAnsi="Times New Roman" w:cs="Times New Roman"/>
          <w:b/>
          <w:sz w:val="32"/>
          <w:szCs w:val="32"/>
        </w:rPr>
        <w:t>Высшая категория</w:t>
      </w:r>
    </w:p>
    <w:p w:rsidR="009C44EF" w:rsidRPr="001B6FC1" w:rsidRDefault="003443F0" w:rsidP="009C44EF">
      <w:pPr>
        <w:rPr>
          <w:rFonts w:ascii="Times New Roman" w:hAnsi="Times New Roman" w:cs="Times New Roman"/>
          <w:sz w:val="32"/>
          <w:szCs w:val="32"/>
          <w:u w:val="single"/>
        </w:rPr>
      </w:pPr>
      <w:r w:rsidRPr="001B6FC1">
        <w:rPr>
          <w:rFonts w:ascii="Times New Roman" w:hAnsi="Times New Roman" w:cs="Times New Roman"/>
          <w:b/>
          <w:sz w:val="32"/>
          <w:szCs w:val="32"/>
        </w:rPr>
        <w:t>Учебный год</w:t>
      </w:r>
      <w:r w:rsidR="00ED2F1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B6FC1">
        <w:rPr>
          <w:rFonts w:ascii="Times New Roman" w:hAnsi="Times New Roman" w:cs="Times New Roman"/>
          <w:sz w:val="32"/>
          <w:szCs w:val="32"/>
          <w:u w:val="single"/>
        </w:rPr>
        <w:t>201</w:t>
      </w:r>
      <w:r w:rsidR="00ED2F14">
        <w:rPr>
          <w:rFonts w:ascii="Times New Roman" w:hAnsi="Times New Roman" w:cs="Times New Roman"/>
          <w:sz w:val="32"/>
          <w:szCs w:val="32"/>
          <w:u w:val="single"/>
        </w:rPr>
        <w:t>8</w:t>
      </w:r>
      <w:r w:rsidRPr="001B6FC1">
        <w:rPr>
          <w:rFonts w:ascii="Times New Roman" w:hAnsi="Times New Roman" w:cs="Times New Roman"/>
          <w:sz w:val="32"/>
          <w:szCs w:val="32"/>
          <w:u w:val="single"/>
        </w:rPr>
        <w:t xml:space="preserve"> -201</w:t>
      </w:r>
      <w:r w:rsidR="00ED2F14">
        <w:rPr>
          <w:rFonts w:ascii="Times New Roman" w:hAnsi="Times New Roman" w:cs="Times New Roman"/>
          <w:sz w:val="32"/>
          <w:szCs w:val="32"/>
          <w:u w:val="single"/>
        </w:rPr>
        <w:t>9</w:t>
      </w:r>
      <w:r w:rsidR="009C44EF" w:rsidRPr="001B6FC1">
        <w:rPr>
          <w:rFonts w:ascii="Times New Roman" w:hAnsi="Times New Roman" w:cs="Times New Roman"/>
          <w:sz w:val="32"/>
          <w:szCs w:val="32"/>
          <w:u w:val="single"/>
        </w:rPr>
        <w:t>г</w:t>
      </w:r>
    </w:p>
    <w:p w:rsidR="009C44EF" w:rsidRDefault="009C44EF" w:rsidP="009C44EF">
      <w:pPr>
        <w:spacing w:line="360" w:lineRule="auto"/>
        <w:jc w:val="both"/>
        <w:rPr>
          <w:sz w:val="24"/>
          <w:szCs w:val="24"/>
        </w:rPr>
      </w:pPr>
    </w:p>
    <w:p w:rsidR="009C44EF" w:rsidRDefault="009C44EF" w:rsidP="009C44EF">
      <w:pPr>
        <w:pStyle w:val="a3"/>
        <w:rPr>
          <w:rFonts w:ascii="Times New Roman" w:hAnsi="Times New Roman"/>
          <w:sz w:val="32"/>
          <w:szCs w:val="32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rPr>
          <w:rFonts w:ascii="Times New Roman" w:hAnsi="Times New Roman"/>
          <w:sz w:val="28"/>
          <w:szCs w:val="28"/>
        </w:rPr>
      </w:pPr>
    </w:p>
    <w:p w:rsidR="009C44EF" w:rsidRDefault="009C44EF" w:rsidP="009C44E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9C44EF" w:rsidRDefault="003443F0" w:rsidP="009C44E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ED2F14">
        <w:rPr>
          <w:rFonts w:ascii="Times New Roman" w:hAnsi="Times New Roman"/>
          <w:sz w:val="28"/>
          <w:szCs w:val="28"/>
        </w:rPr>
        <w:t xml:space="preserve">8 </w:t>
      </w:r>
      <w:r w:rsidR="009C44EF">
        <w:rPr>
          <w:rFonts w:ascii="Times New Roman" w:hAnsi="Times New Roman"/>
          <w:sz w:val="28"/>
          <w:szCs w:val="28"/>
        </w:rPr>
        <w:t>г.</w:t>
      </w:r>
    </w:p>
    <w:p w:rsidR="009C44EF" w:rsidRDefault="009C44EF" w:rsidP="009C44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EF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9C44EF" w:rsidRDefault="009C44EF" w:rsidP="009C44EF">
      <w:pPr>
        <w:rPr>
          <w:rFonts w:ascii="Times New Roman" w:hAnsi="Times New Roman" w:cs="Times New Roman"/>
          <w:b/>
          <w:sz w:val="28"/>
          <w:szCs w:val="28"/>
        </w:rPr>
      </w:pPr>
    </w:p>
    <w:p w:rsidR="00A36206" w:rsidRPr="006B1E91" w:rsidRDefault="00A36206" w:rsidP="00A362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биологии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класс </w:t>
      </w:r>
      <w:r w:rsidRPr="00B46D0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на основе федерального государственного образовательного стандарта, учебного плана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Комсомольской СОШ на 2018-2019 учебный год, </w:t>
      </w:r>
      <w:r w:rsidRPr="000562A9">
        <w:rPr>
          <w:rFonts w:ascii="Times New Roman" w:hAnsi="Times New Roman" w:cs="Times New Roman"/>
          <w:sz w:val="24"/>
          <w:szCs w:val="24"/>
        </w:rPr>
        <w:t>на основе программы авторского коллектива под руководством  В.В.Пасечника (сборник «Биология. Рабочие программы. 5—9 классы.» - М.: Дрофа, 2015.</w:t>
      </w:r>
      <w:proofErr w:type="gramStart"/>
      <w:r w:rsidRPr="000562A9">
        <w:rPr>
          <w:rFonts w:ascii="Times New Roman" w:hAnsi="Times New Roman" w:cs="Times New Roman"/>
          <w:sz w:val="24"/>
          <w:szCs w:val="24"/>
        </w:rPr>
        <w:t>),Примерной</w:t>
      </w:r>
      <w:proofErr w:type="gramEnd"/>
      <w:r w:rsidRPr="000562A9">
        <w:rPr>
          <w:rFonts w:ascii="Times New Roman" w:hAnsi="Times New Roman" w:cs="Times New Roman"/>
          <w:sz w:val="24"/>
          <w:szCs w:val="24"/>
        </w:rPr>
        <w:t xml:space="preserve"> программы по учебным предметам. Биология 5-9 </w:t>
      </w:r>
      <w:proofErr w:type="spellStart"/>
      <w:r w:rsidRPr="000562A9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0562A9">
        <w:rPr>
          <w:rFonts w:ascii="Times New Roman" w:hAnsi="Times New Roman" w:cs="Times New Roman"/>
          <w:sz w:val="24"/>
          <w:szCs w:val="24"/>
        </w:rPr>
        <w:t>. М.: Просвещение 2012 г. Стандарты второго поколения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E91">
        <w:rPr>
          <w:rFonts w:ascii="Times New Roman" w:hAnsi="Times New Roman" w:cs="Times New Roman"/>
          <w:sz w:val="24"/>
          <w:szCs w:val="24"/>
        </w:rPr>
        <w:t>рассчитанной на 70 часов (2 урока в неделю) в соответствии с аль</w:t>
      </w:r>
      <w:r>
        <w:rPr>
          <w:rFonts w:ascii="Times New Roman" w:hAnsi="Times New Roman" w:cs="Times New Roman"/>
          <w:sz w:val="24"/>
          <w:szCs w:val="24"/>
        </w:rPr>
        <w:t xml:space="preserve">тернативным учебником, допущенным </w:t>
      </w:r>
      <w:r w:rsidRPr="006B1E91">
        <w:rPr>
          <w:rFonts w:ascii="Times New Roman" w:hAnsi="Times New Roman" w:cs="Times New Roman"/>
          <w:sz w:val="24"/>
          <w:szCs w:val="24"/>
        </w:rPr>
        <w:t xml:space="preserve"> Министерством образования и науки  Российской Федерации: Колесов Д.В, Маш Р.Д, Беляев И.Н.Биология. Человек. 8 класс. Учебник / </w:t>
      </w:r>
      <w:proofErr w:type="spellStart"/>
      <w:r w:rsidRPr="006B1E91">
        <w:rPr>
          <w:rFonts w:ascii="Times New Roman" w:hAnsi="Times New Roman" w:cs="Times New Roman"/>
          <w:sz w:val="24"/>
          <w:szCs w:val="24"/>
        </w:rPr>
        <w:t>М.:Дрофа</w:t>
      </w:r>
      <w:proofErr w:type="spellEnd"/>
      <w:r w:rsidRPr="006B1E91">
        <w:rPr>
          <w:rFonts w:ascii="Times New Roman" w:hAnsi="Times New Roman" w:cs="Times New Roman"/>
          <w:sz w:val="24"/>
          <w:szCs w:val="24"/>
        </w:rPr>
        <w:t xml:space="preserve"> 2014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6206" w:rsidRPr="008D08F1" w:rsidRDefault="00A36206" w:rsidP="00A36206">
      <w:pPr>
        <w:shd w:val="clear" w:color="auto" w:fill="FFFFFF"/>
        <w:spacing w:after="0" w:line="240" w:lineRule="auto"/>
        <w:ind w:right="43"/>
        <w:rPr>
          <w:rFonts w:ascii="Times New Roman" w:hAnsi="Times New Roman" w:cs="Times New Roman"/>
          <w:b/>
          <w:sz w:val="24"/>
          <w:szCs w:val="24"/>
        </w:rPr>
      </w:pPr>
      <w:r w:rsidRPr="00B22642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Российской Федерации от</w:t>
      </w:r>
      <w:r>
        <w:rPr>
          <w:rFonts w:ascii="Times New Roman" w:hAnsi="Times New Roman" w:cs="Times New Roman"/>
          <w:sz w:val="24"/>
          <w:szCs w:val="24"/>
        </w:rPr>
        <w:t>водит на изучение биологии 8 класс – 68 часов из расчета 2 часа</w:t>
      </w:r>
      <w:r w:rsidRPr="00B22642">
        <w:rPr>
          <w:rFonts w:ascii="Times New Roman" w:hAnsi="Times New Roman" w:cs="Times New Roman"/>
          <w:sz w:val="24"/>
          <w:szCs w:val="24"/>
        </w:rPr>
        <w:t xml:space="preserve"> в неделю. 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Программа в 8 классе рассчитана на 35 учебных недель, 70 часов </w:t>
      </w:r>
      <w:proofErr w:type="gramStart"/>
      <w:r>
        <w:rPr>
          <w:rFonts w:ascii="Times New Roman" w:hAnsi="Times New Roman" w:cs="Times New Roman"/>
          <w:spacing w:val="3"/>
          <w:sz w:val="24"/>
          <w:szCs w:val="24"/>
        </w:rPr>
        <w:t>( 2</w:t>
      </w:r>
      <w:proofErr w:type="gramEnd"/>
      <w:r>
        <w:rPr>
          <w:rFonts w:ascii="Times New Roman" w:hAnsi="Times New Roman" w:cs="Times New Roman"/>
          <w:spacing w:val="3"/>
          <w:sz w:val="24"/>
          <w:szCs w:val="24"/>
        </w:rPr>
        <w:t xml:space="preserve"> часа в неделю), 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22642">
        <w:rPr>
          <w:rFonts w:ascii="Times New Roman" w:hAnsi="Times New Roman" w:cs="Times New Roman"/>
          <w:sz w:val="24"/>
          <w:szCs w:val="24"/>
        </w:rPr>
        <w:t xml:space="preserve">огласно учебного  и годового календарного </w:t>
      </w:r>
      <w:r>
        <w:rPr>
          <w:rFonts w:ascii="Times New Roman" w:hAnsi="Times New Roman" w:cs="Times New Roman"/>
          <w:sz w:val="24"/>
          <w:szCs w:val="24"/>
        </w:rPr>
        <w:t>графика  школы, расписанием занятий  на 2018</w:t>
      </w:r>
      <w:r w:rsidRPr="00B22642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2019 </w:t>
      </w:r>
      <w:r w:rsidRPr="00B22642">
        <w:rPr>
          <w:rFonts w:ascii="Times New Roman" w:hAnsi="Times New Roman" w:cs="Times New Roman"/>
          <w:sz w:val="24"/>
          <w:szCs w:val="24"/>
        </w:rPr>
        <w:t>учебный год</w:t>
      </w:r>
      <w:r>
        <w:rPr>
          <w:rFonts w:ascii="Times New Roman" w:hAnsi="Times New Roman" w:cs="Times New Roman"/>
          <w:sz w:val="24"/>
          <w:szCs w:val="24"/>
        </w:rPr>
        <w:t xml:space="preserve"> , праздничных дней  (2 мая,9 мая) </w:t>
      </w:r>
      <w:r w:rsidRPr="00135BF7">
        <w:rPr>
          <w:rFonts w:ascii="Times New Roman" w:hAnsi="Times New Roman" w:cs="Times New Roman"/>
          <w:sz w:val="24"/>
          <w:szCs w:val="24"/>
        </w:rPr>
        <w:t>ра</w:t>
      </w:r>
      <w:r>
        <w:rPr>
          <w:rFonts w:ascii="Times New Roman" w:hAnsi="Times New Roman" w:cs="Times New Roman"/>
          <w:sz w:val="24"/>
          <w:szCs w:val="24"/>
        </w:rPr>
        <w:t>бочая программа составлена на 68 часов</w:t>
      </w:r>
      <w:r w:rsidRPr="00135BF7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 xml:space="preserve"> Обеспечение выполнения рабочей программы будет осуществляться за счет уплотнения уроков модуля «</w:t>
      </w:r>
      <w:r w:rsidRPr="00BE020F">
        <w:rPr>
          <w:rFonts w:ascii="Times New Roman" w:hAnsi="Times New Roman"/>
          <w:b/>
          <w:sz w:val="24"/>
          <w:szCs w:val="24"/>
        </w:rPr>
        <w:t>БИОЛОГИЧЕСКИЕ И СОЦИАЛЬНЫЕ АСПЕКТЫ ЛИЧНОСТИ ЧЕЛОВЕКА</w:t>
      </w:r>
      <w:r>
        <w:rPr>
          <w:rFonts w:ascii="Times New Roman" w:hAnsi="Times New Roman"/>
          <w:b/>
          <w:sz w:val="24"/>
          <w:szCs w:val="24"/>
        </w:rPr>
        <w:t>».</w:t>
      </w:r>
    </w:p>
    <w:p w:rsidR="00ED2F14" w:rsidRPr="00ED2F14" w:rsidRDefault="00ED2F14" w:rsidP="00A36206">
      <w:pPr>
        <w:jc w:val="center"/>
        <w:rPr>
          <w:rFonts w:ascii="Times New Roman" w:hAnsi="Times New Roman" w:cs="Times New Roman"/>
          <w:b/>
        </w:rPr>
      </w:pPr>
      <w:r w:rsidRPr="00ED2F14">
        <w:rPr>
          <w:rFonts w:ascii="Times New Roman" w:hAnsi="Times New Roman" w:cs="Times New Roman"/>
          <w:b/>
        </w:rPr>
        <w:t>Планируемые результаты освоения  учебного  курса</w:t>
      </w:r>
    </w:p>
    <w:p w:rsidR="00ED2F14" w:rsidRPr="00ED2F14" w:rsidRDefault="00ED2F14" w:rsidP="00ED2F14">
      <w:pPr>
        <w:rPr>
          <w:rFonts w:ascii="Times New Roman" w:hAnsi="Times New Roman" w:cs="Times New Roman"/>
          <w:b/>
        </w:rPr>
      </w:pP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1. Введение. Науки, изучающие организм человека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Предметные результаты обучения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—методы наук, изучающих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—основные этапы развития наук, изучающих человека.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специфические особенности человека как биосоциального существа.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 xml:space="preserve">—работать с учебником и дополнительной литературой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2. Происхождение человека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—место человека в систематике;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lastRenderedPageBreak/>
        <w:t>—основные этапы эволюции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—человеческие расы.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—объяснять место и роль человека в природе;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—определять черты сходства и различия человека и животных;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—доказывать несостоятельность расистских взглядов о преимуществах одних рас перед другими.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—составлять сообщения на основе обобщения материала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учебника и дополнительной литературы;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—устанавливать причинно - следственные связи при анализе основных этапов эволюции и происхождения человеческих рас.</w:t>
      </w:r>
    </w:p>
    <w:p w:rsidR="00ED2F14" w:rsidRPr="00ED2F14" w:rsidRDefault="00ED2F14" w:rsidP="00ED2F14">
      <w:pPr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Раздел 3. Строение организма человека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—общее строение организма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—строение тканей организма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—рефлекторную регуляцию органов и систем организма человека.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признаки организма человека,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особенности его биологической природы;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—наблюдать и описывать клетки и ткани на готовых микропрепаратах;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признаки процессов рефлекторной регуляции жизнедеятельности организма человека.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—сравнивать клетки, ткани организма человека и делать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выводы на основе сравнения;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—проводить биологические исследования и делать выводы на основе полученных результатов.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4. Опорно-двигательная система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lastRenderedPageBreak/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—строение скелета и мышц, их функции.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—объяснять особенности строения скелета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—распознавать на наглядных пособиях кости скелета конечностей и их поясов;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—оказывать первую помощь при ушибах, переломах костей и вывихах суставов.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ED2F14">
        <w:rPr>
          <w:rFonts w:ascii="Times New Roman" w:eastAsia="Calibri" w:hAnsi="Times New Roman" w:cs="Times New Roman"/>
        </w:rPr>
        <w:t>—устанавливать причинно - следственные связи на примере зависимости гибкости тела человека от строения его позвоночника.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5. Внутренняя среда организма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—компоненты внутренней среды организма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—защитные барьеры организма;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—правила переливания крови.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—выявлять взаимосвязь между особенностями строения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клеток крови и их функциями;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—проводить наблюдение и описание клеток крови на готовых микропрепаратах.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—проводить сравнение клеток организма человека и делать выводы на основе сравнения;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—выявлять взаимосвязи между особенностями строения клеток крови и их функциями.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6. Кровеносная и лимфатическая системы организма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—органы кровеносной и лимфатической систем, их роль в организме;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 заболеваниях сердца и сосудов и их профилактике.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lastRenderedPageBreak/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—объяснять строение и роль кровеносной и лимфатической систем;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особенности строения сосудистой системы и движения крови по сосудам;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—измерять пульс и кровяное давление.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—находить в учебной и научно-популярной литературе информацию о заболеваниях сердечнососудистой системы, оформлять её в виде рефератов, докладов.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7. Дыхание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—строение и функции органов дыхания;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—механизмы вдоха и выдоха;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—нервную и гуморальную регуляцию дыхания.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признаки процессов дыхания и газообмена;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—оказывать первую помощь при отравлении угарным газом, спасении утопающего, простудных заболеваниях.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—находить в учебной и научно-популярной литературе информацию об инфекционных заболеваниях, оформлять её в виде рефератов, докладов.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8. Пищеварение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—строение и функции пищеварительной системы;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—пищевые продукты и питательные вещества, их роль в обмене веществ;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 xml:space="preserve">—правила предупреждения </w:t>
      </w:r>
      <w:proofErr w:type="spellStart"/>
      <w:r w:rsidRPr="00ED2F14">
        <w:rPr>
          <w:rFonts w:ascii="Times New Roman" w:eastAsia="Calibri" w:hAnsi="Times New Roman" w:cs="Times New Roman"/>
        </w:rPr>
        <w:t>желудочно</w:t>
      </w:r>
      <w:proofErr w:type="spellEnd"/>
      <w:r w:rsidRPr="00ED2F14">
        <w:rPr>
          <w:rFonts w:ascii="Times New Roman" w:eastAsia="Calibri" w:hAnsi="Times New Roman" w:cs="Times New Roman"/>
        </w:rPr>
        <w:t xml:space="preserve"> -кишечных инфекций и гельминтозов.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признаки процессов питания и пищеварения;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lastRenderedPageBreak/>
        <w:t xml:space="preserve">—приводить доказательства соблюдения мер профилактики нарушений работы </w:t>
      </w:r>
      <w:proofErr w:type="gramStart"/>
      <w:r w:rsidRPr="00ED2F14">
        <w:rPr>
          <w:rFonts w:ascii="Times New Roman" w:eastAsia="Calibri" w:hAnsi="Times New Roman" w:cs="Times New Roman"/>
        </w:rPr>
        <w:t>пищеварительной  системы</w:t>
      </w:r>
      <w:proofErr w:type="gramEnd"/>
      <w:r w:rsidRPr="00ED2F14">
        <w:rPr>
          <w:rFonts w:ascii="Times New Roman" w:eastAsia="Calibri" w:hAnsi="Times New Roman" w:cs="Times New Roman"/>
        </w:rPr>
        <w:t>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—проводить биологические исследования и делать выводы на основе полученных результатов.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9. Обмен веществ и энергии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—обмен веществ и энергии — основное свойство всех живых существ;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—роль ферментов в обмене веществ;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—классификацию витаминов;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—нормы и режим питания.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признаки обмена веществ и превращений энергии в организме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—объяснять роль витаминов в организме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—приводить доказательства (аргументация) необходимости соблюдения мер профилактики нарушений развития авитаминозов.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-классифицировать витамины.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Раздел 10. Покровные органы. Терморегуляция.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Выделение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—наружные покровы тела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—строение и функция кожи;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—органы мочевыделительной системы, их строение и функции;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—заболевания органов выделительной системы и способы их предупреждения.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признаки покровов тела, терморегуляции;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lastRenderedPageBreak/>
        <w:t>—оказывать первую помощь при тепловом и солнечном ударе, ожогах, обморожениях, травмах кожного покрова.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—проводить биологические исследования и делать выводы на основе полученных результатов.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11. Нервная система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—строение нервной системы;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—соматический и вегетативный отделы нервной системы.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—объяснять значение нервной системы в регуляции процессов жизнедеятельности;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—объяснять влияние отделов нервной системы на деятельность органов.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 xml:space="preserve">—проводить биологические исследования и делать выводы на основе полученных результатов.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12. Анализаторы. Органы чувств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—анализаторы и органы чувств, их значение.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признаки строения и функционирования органов чувств.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—устанавливать причинно-следственные связи между строением анализатора и выполняемой им функцией;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—проводить биологические исследования и делать выводы на основе полученных результатов.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Раздел 13. Высшая нервная деятельность. Поведение. Психика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lastRenderedPageBreak/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—вклад отечественных учёных в разработку учения о высшей нервной деятельности;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—особенности высшей нервной деятельности человека.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особенности поведения и психики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—объяснять роль обучения и воспитания в развитии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поведения и психики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—характеризовать особенности высшей нервной деятельности человека и роль речи в развитии человека.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—классифицировать типы и виды памяти.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14. Железы внутренней секреции (эндокринная система)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—железы внешней, внутренней и смешанной секреции;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—взаимодействие нервной и гуморальной регуляции.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признаки строения и функционирования органов эндокринной системы;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—устанавливать единство нервной и гуморальной регуляции.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—классифицировать железы в организме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—устанавливать взаимосвязи при обсуждении взаимодействия нервной и гуморальной регуляции.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 xml:space="preserve">Раздел 15. Индивидуальное развитие организма 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Предметные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знать: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—жизненные циклы организмов;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—мужскую и женскую половые системы;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lastRenderedPageBreak/>
        <w:t>—наследственные и врождённые заболевания и заболевания, передающиеся половым путём, а также меры их профилактики.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—выделять существенные признаки органов размножения человека;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—объяснять вредное влияние никотина, алкоголя и наркотиков на развитие плода;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—приводить доказательства (аргументировать) необходимости соблюдения мер профилактики инфекций, передающихся половым путём, ВИЧ-инфекции, медико-генетического консультирования для предупреждения наследственных заболеваний человека.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ED2F14">
        <w:rPr>
          <w:rFonts w:ascii="Times New Roman" w:eastAsia="Calibri" w:hAnsi="Times New Roman" w:cs="Times New Roman"/>
          <w:b/>
        </w:rPr>
        <w:t>Метапредметные</w:t>
      </w:r>
      <w:proofErr w:type="spellEnd"/>
      <w:r w:rsidRPr="00ED2F14">
        <w:rPr>
          <w:rFonts w:ascii="Times New Roman" w:eastAsia="Calibri" w:hAnsi="Times New Roman" w:cs="Times New Roman"/>
          <w:b/>
        </w:rPr>
        <w:t xml:space="preserve">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Учащиеся должны уметь: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—приводить доказательства (аргументировать) взаимосвязи человека и окружающей среды, зависимости здоровья человека от состояния окружающей среды, необходимости защиты среды обитания человека.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</w:rPr>
      </w:pPr>
      <w:r w:rsidRPr="00ED2F14">
        <w:rPr>
          <w:rFonts w:ascii="Times New Roman" w:eastAsia="Calibri" w:hAnsi="Times New Roman" w:cs="Times New Roman"/>
          <w:b/>
        </w:rPr>
        <w:t>Личностные результаты обучения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—Воспитание у учащихся чувства гордости за российскую биологическую науку;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—соблюдать правила поведения в природе;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—понимание основных факторов, определяющих взаимоотношения человека и природы;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—умение учащимися реализовывать теоретические познания на практике;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—понимание учащимися ценности здорового и безопасного образа жизни;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—признание учащихся ценности жизни во всех её проявлениях и необходимости ответственного, бережного отношения к окружающей среде;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—осознание значения семьи в жизни человека и общества;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—готовность и способность учащихся принимать ценности семейной жизни;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—уважительное и заботливое отношение к членам своей семьи;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—понимание значения обучения для повседневной жизни и осознанного выбора профессии;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—проведение учащимися работы над ошибками для внесения корректив в усваиваемые знания;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—признание права каждого на собственное мнение;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—эмоционально-положительное отношение к сверстникам;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—готовность учащихся к самостоятельным поступкам и действиям на благо природы;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—умение отстаивать свою точку зрения;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—критичное отношение к своим поступкам, осознание ответственности за их последствия;</w:t>
      </w:r>
    </w:p>
    <w:p w:rsidR="00ED2F14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lastRenderedPageBreak/>
        <w:t>—умение слушать и слышать другое мнение, вести дискуссию, оперировать фактами как для доказательства, так</w:t>
      </w:r>
    </w:p>
    <w:p w:rsidR="0029636C" w:rsidRPr="00ED2F14" w:rsidRDefault="00ED2F14" w:rsidP="00ED2F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ED2F14">
        <w:rPr>
          <w:rFonts w:ascii="Times New Roman" w:eastAsia="Calibri" w:hAnsi="Times New Roman" w:cs="Times New Roman"/>
        </w:rPr>
        <w:t>и для опровержения существующего мнения.</w:t>
      </w:r>
    </w:p>
    <w:p w:rsidR="00961D9E" w:rsidRPr="00961D9E" w:rsidRDefault="00961D9E" w:rsidP="00961D9E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D9E">
        <w:rPr>
          <w:rFonts w:ascii="Times New Roman" w:hAnsi="Times New Roman" w:cs="Times New Roman"/>
          <w:b/>
          <w:sz w:val="28"/>
          <w:szCs w:val="28"/>
        </w:rPr>
        <w:t xml:space="preserve">Содержание программы </w:t>
      </w:r>
    </w:p>
    <w:p w:rsidR="00961D9E" w:rsidRPr="004F529B" w:rsidRDefault="00961D9E" w:rsidP="00961D9E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37"/>
        <w:gridCol w:w="5536"/>
      </w:tblGrid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Название темы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Систематическое положение человека, его происхождение и эволюция.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Тема2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 xml:space="preserve">Обзор систем органов тела человека. 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3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Строение и состав клетки.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4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Нервная система (часть1)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5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Эндокринная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6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Опорно-двигательная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7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Кровь, кровообращение.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8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Дыхательная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9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Пищеварительная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10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Выделительная система.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11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Система органов размножения.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12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Воспроизведение и индивидуальное развитие человека.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13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Организм и единое целое.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14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 xml:space="preserve">Нервная система </w:t>
            </w:r>
            <w:proofErr w:type="gramStart"/>
            <w:r w:rsidRPr="00961D9E">
              <w:rPr>
                <w:rFonts w:ascii="Times New Roman" w:hAnsi="Times New Roman"/>
                <w:sz w:val="24"/>
                <w:szCs w:val="24"/>
              </w:rPr>
              <w:t>( часть</w:t>
            </w:r>
            <w:proofErr w:type="gramEnd"/>
            <w:r w:rsidRPr="00961D9E">
              <w:rPr>
                <w:rFonts w:ascii="Times New Roman" w:hAnsi="Times New Roman"/>
                <w:sz w:val="24"/>
                <w:szCs w:val="24"/>
              </w:rPr>
              <w:t xml:space="preserve"> 2)</w:t>
            </w:r>
          </w:p>
        </w:tc>
      </w:tr>
      <w:tr w:rsidR="00961D9E" w:rsidRPr="004F529B" w:rsidTr="00961D9E">
        <w:trPr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61D9E">
              <w:rPr>
                <w:rFonts w:ascii="Times New Roman" w:hAnsi="Times New Roman"/>
                <w:b/>
                <w:i/>
                <w:sz w:val="24"/>
                <w:szCs w:val="24"/>
              </w:rPr>
              <w:t>Тема 15</w:t>
            </w:r>
          </w:p>
        </w:tc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961D9E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1D9E">
              <w:rPr>
                <w:rFonts w:ascii="Times New Roman" w:hAnsi="Times New Roman"/>
                <w:sz w:val="24"/>
                <w:szCs w:val="24"/>
              </w:rPr>
              <w:t>Биологические и социальные аспекты личности человека.</w:t>
            </w:r>
          </w:p>
        </w:tc>
      </w:tr>
    </w:tbl>
    <w:p w:rsidR="00961D9E" w:rsidRDefault="00961D9E" w:rsidP="00961D9E"/>
    <w:p w:rsidR="0029636C" w:rsidRDefault="0029636C" w:rsidP="00961D9E">
      <w:pPr>
        <w:jc w:val="center"/>
        <w:rPr>
          <w:rFonts w:ascii="Times New Roman" w:hAnsi="Times New Roman"/>
          <w:b/>
          <w:i/>
          <w:sz w:val="56"/>
          <w:szCs w:val="56"/>
        </w:rPr>
      </w:pPr>
    </w:p>
    <w:p w:rsidR="0029636C" w:rsidRDefault="0029636C" w:rsidP="00961D9E">
      <w:pPr>
        <w:jc w:val="center"/>
        <w:rPr>
          <w:rFonts w:ascii="Times New Roman" w:hAnsi="Times New Roman"/>
          <w:b/>
          <w:i/>
          <w:sz w:val="56"/>
          <w:szCs w:val="56"/>
        </w:rPr>
      </w:pPr>
    </w:p>
    <w:p w:rsidR="0029636C" w:rsidRDefault="0029636C" w:rsidP="00961D9E">
      <w:pPr>
        <w:jc w:val="center"/>
        <w:rPr>
          <w:rFonts w:ascii="Times New Roman" w:hAnsi="Times New Roman"/>
          <w:b/>
          <w:i/>
          <w:sz w:val="56"/>
          <w:szCs w:val="56"/>
        </w:rPr>
      </w:pPr>
    </w:p>
    <w:p w:rsidR="0029636C" w:rsidRDefault="0029636C" w:rsidP="00961D9E">
      <w:pPr>
        <w:jc w:val="center"/>
        <w:rPr>
          <w:rFonts w:ascii="Times New Roman" w:hAnsi="Times New Roman"/>
          <w:b/>
          <w:i/>
          <w:sz w:val="56"/>
          <w:szCs w:val="56"/>
        </w:rPr>
      </w:pPr>
    </w:p>
    <w:p w:rsidR="0029636C" w:rsidRDefault="0029636C" w:rsidP="00961D9E">
      <w:pPr>
        <w:jc w:val="center"/>
        <w:rPr>
          <w:rFonts w:ascii="Times New Roman" w:hAnsi="Times New Roman"/>
          <w:b/>
          <w:i/>
          <w:sz w:val="56"/>
          <w:szCs w:val="56"/>
        </w:rPr>
      </w:pPr>
    </w:p>
    <w:p w:rsidR="0029636C" w:rsidRDefault="0029636C" w:rsidP="00961D9E">
      <w:pPr>
        <w:jc w:val="center"/>
        <w:rPr>
          <w:rFonts w:ascii="Times New Roman" w:hAnsi="Times New Roman"/>
          <w:b/>
          <w:i/>
          <w:sz w:val="56"/>
          <w:szCs w:val="56"/>
        </w:rPr>
      </w:pPr>
    </w:p>
    <w:p w:rsidR="0029636C" w:rsidRDefault="0029636C" w:rsidP="00961D9E">
      <w:pPr>
        <w:jc w:val="center"/>
        <w:rPr>
          <w:rFonts w:ascii="Times New Roman" w:hAnsi="Times New Roman"/>
          <w:b/>
          <w:i/>
          <w:sz w:val="56"/>
          <w:szCs w:val="56"/>
        </w:rPr>
      </w:pPr>
    </w:p>
    <w:p w:rsidR="00961D9E" w:rsidRPr="00ED2F14" w:rsidRDefault="00961D9E" w:rsidP="00961D9E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ED2F14">
        <w:rPr>
          <w:rFonts w:ascii="Times New Roman" w:hAnsi="Times New Roman"/>
          <w:b/>
          <w:i/>
          <w:sz w:val="28"/>
          <w:szCs w:val="28"/>
        </w:rPr>
        <w:t>Календарно – тематическое планирование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799"/>
        <w:gridCol w:w="5683"/>
        <w:gridCol w:w="992"/>
        <w:gridCol w:w="1139"/>
        <w:gridCol w:w="51"/>
        <w:gridCol w:w="12"/>
        <w:gridCol w:w="930"/>
      </w:tblGrid>
      <w:tr w:rsidR="00961D9E" w:rsidRPr="00BE020F" w:rsidTr="00961D9E">
        <w:trPr>
          <w:trHeight w:val="438"/>
        </w:trPr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1D9E" w:rsidRPr="00ED2F14" w:rsidRDefault="00961D9E" w:rsidP="00961D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2F1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961D9E" w:rsidRPr="00ED2F14" w:rsidRDefault="00961D9E" w:rsidP="00961D9E">
            <w:pPr>
              <w:rPr>
                <w:rFonts w:ascii="Times New Roman" w:hAnsi="Times New Roman"/>
                <w:sz w:val="28"/>
                <w:szCs w:val="28"/>
              </w:rPr>
            </w:pPr>
            <w:r w:rsidRPr="00ED2F14">
              <w:rPr>
                <w:rFonts w:ascii="Times New Roman" w:hAnsi="Times New Roman"/>
                <w:b/>
                <w:sz w:val="28"/>
                <w:szCs w:val="28"/>
              </w:rPr>
              <w:t>урока в теме</w:t>
            </w:r>
          </w:p>
        </w:tc>
        <w:tc>
          <w:tcPr>
            <w:tcW w:w="5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1D9E" w:rsidRPr="00ED2F14" w:rsidRDefault="00961D9E" w:rsidP="00961D9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2F14">
              <w:rPr>
                <w:rFonts w:ascii="Times New Roman" w:hAnsi="Times New Roman"/>
                <w:b/>
                <w:sz w:val="28"/>
                <w:szCs w:val="28"/>
              </w:rPr>
              <w:t xml:space="preserve">Название раздела </w:t>
            </w:r>
          </w:p>
          <w:p w:rsidR="00961D9E" w:rsidRPr="00ED2F14" w:rsidRDefault="00961D9E" w:rsidP="00961D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2F14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1D9E" w:rsidRPr="00ED2F14" w:rsidRDefault="00961D9E" w:rsidP="00961D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2F14">
              <w:rPr>
                <w:rFonts w:ascii="Times New Roman" w:hAnsi="Times New Roman"/>
                <w:b/>
                <w:sz w:val="28"/>
                <w:szCs w:val="28"/>
              </w:rPr>
              <w:t>Кол-во</w:t>
            </w:r>
          </w:p>
          <w:p w:rsidR="00961D9E" w:rsidRPr="00ED2F14" w:rsidRDefault="00961D9E" w:rsidP="00961D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2F14">
              <w:rPr>
                <w:rFonts w:ascii="Times New Roman" w:hAnsi="Times New Roman"/>
                <w:b/>
                <w:sz w:val="28"/>
                <w:szCs w:val="28"/>
              </w:rPr>
              <w:t xml:space="preserve">     час</w:t>
            </w:r>
          </w:p>
        </w:tc>
        <w:tc>
          <w:tcPr>
            <w:tcW w:w="2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ED2F14" w:rsidRDefault="00961D9E" w:rsidP="00961D9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2F14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</w:tr>
      <w:tr w:rsidR="00961D9E" w:rsidRPr="00BE020F" w:rsidTr="00961D9E">
        <w:trPr>
          <w:trHeight w:val="664"/>
        </w:trPr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ED2F14" w:rsidRDefault="00961D9E" w:rsidP="00961D9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ED2F14" w:rsidRDefault="00961D9E" w:rsidP="00961D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ED2F14" w:rsidRDefault="00961D9E" w:rsidP="00961D9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ED2F14" w:rsidRDefault="00961D9E" w:rsidP="00961D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2F14">
              <w:rPr>
                <w:rFonts w:ascii="Times New Roman" w:hAnsi="Times New Roman"/>
                <w:b/>
                <w:sz w:val="28"/>
                <w:szCs w:val="28"/>
              </w:rPr>
              <w:t xml:space="preserve">План 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ED2F14" w:rsidRDefault="00961D9E" w:rsidP="00961D9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D2F14">
              <w:rPr>
                <w:rFonts w:ascii="Times New Roman" w:hAnsi="Times New Roman"/>
                <w:b/>
                <w:sz w:val="28"/>
                <w:szCs w:val="28"/>
              </w:rPr>
              <w:t>Факт.</w:t>
            </w: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Науки о человеке.</w:t>
            </w:r>
            <w:r w:rsidR="00B925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История и методы изучения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D2F1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СИСТЕМАТИЧЕСКОЕ ПОЛОЖЕНИЕ ЧЕЛОВЕКА, ЕГО ПРОИСХОЖДЕНИЕ И ЭВОЛЮЦИЯ.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Систематическое положение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3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3443F0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961D9E">
              <w:rPr>
                <w:rFonts w:ascii="Times New Roman" w:hAnsi="Times New Roman"/>
                <w:sz w:val="24"/>
                <w:szCs w:val="24"/>
              </w:rPr>
              <w:t>.09.1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Основные этапы эволюции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3443F0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Человеческие расы.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3443F0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05B52">
              <w:rPr>
                <w:rFonts w:ascii="Times New Roman" w:hAnsi="Times New Roman"/>
                <w:sz w:val="24"/>
                <w:szCs w:val="24"/>
              </w:rPr>
              <w:t>.09.1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СТРОЕНИЕ И ФУНКЦИИ ОРГАНИЗМА ЧЕЛОВЕКА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Обзор систем органов тела человека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59 час</w:t>
            </w:r>
          </w:p>
          <w:p w:rsidR="00F05B52" w:rsidRPr="005C129D" w:rsidRDefault="00F05B52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1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F05B52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СТРОЕНИЕ И СОСТАВ КЛЕТКИ</w:t>
            </w:r>
          </w:p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Клеточное строение организмов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4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BB378A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05B52">
              <w:rPr>
                <w:rFonts w:ascii="Times New Roman" w:hAnsi="Times New Roman"/>
                <w:sz w:val="24"/>
                <w:szCs w:val="24"/>
              </w:rPr>
              <w:t>.09.1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Ткани, их строение и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2F1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.09.1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Лабораторная работа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« Рассмотрение микропрепаратов строения тканей»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тема: «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Строение организма человека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D2F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(10)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 xml:space="preserve">НЕРВНАЯ СИСТЕМА 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( часть 1)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Значение нервной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8 час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05B52" w:rsidRPr="00BE020F" w:rsidRDefault="00BB378A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F05B52">
              <w:rPr>
                <w:rFonts w:ascii="Times New Roman" w:hAnsi="Times New Roman"/>
                <w:sz w:val="24"/>
                <w:szCs w:val="24"/>
              </w:rPr>
              <w:t>.10.1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(11)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нервной системы. Спинной мозг.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ED2F14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F05B52">
              <w:rPr>
                <w:rFonts w:ascii="Times New Roman" w:hAnsi="Times New Roman"/>
                <w:sz w:val="24"/>
                <w:szCs w:val="24"/>
              </w:rPr>
              <w:t>.10.1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(12)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головного мозга, функции продолговатого и среднего мозга, моста и мозжечка.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BB378A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05B52">
              <w:rPr>
                <w:rFonts w:ascii="Times New Roman" w:hAnsi="Times New Roman"/>
                <w:sz w:val="24"/>
                <w:szCs w:val="24"/>
              </w:rPr>
              <w:t>.10.1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(13)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Функции переднего мозга.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(14)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Соматический и автономный 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E020F">
              <w:rPr>
                <w:rFonts w:ascii="Times New Roman" w:hAnsi="Times New Roman"/>
                <w:sz w:val="24"/>
                <w:szCs w:val="24"/>
              </w:rPr>
              <w:t>( вегетативный</w:t>
            </w:r>
            <w:proofErr w:type="gramEnd"/>
            <w:r w:rsidRPr="00BE020F">
              <w:rPr>
                <w:rFonts w:ascii="Times New Roman" w:hAnsi="Times New Roman"/>
                <w:sz w:val="24"/>
                <w:szCs w:val="24"/>
              </w:rPr>
              <w:t>) отделы нервной системы.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BB378A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05B52">
              <w:rPr>
                <w:rFonts w:ascii="Times New Roman" w:hAnsi="Times New Roman"/>
                <w:sz w:val="24"/>
                <w:szCs w:val="24"/>
              </w:rPr>
              <w:t>.10.1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6 (15)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Рефлекторная регуляция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F05B52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2F1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.10.1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7 (16)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Урок – семинар по 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теме « Нервная систем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BB378A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05B52">
              <w:rPr>
                <w:rFonts w:ascii="Times New Roman" w:hAnsi="Times New Roman"/>
                <w:sz w:val="24"/>
                <w:szCs w:val="24"/>
              </w:rPr>
              <w:t>.10.1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8 (17)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«Нервная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D2F1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(18)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ЭНДОКРИННАЯ СИСТЕМА</w:t>
            </w:r>
          </w:p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Роль эндокринной регуляции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3 час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BB378A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F05B52">
              <w:rPr>
                <w:rFonts w:ascii="Times New Roman" w:hAnsi="Times New Roman"/>
                <w:sz w:val="24"/>
                <w:szCs w:val="24"/>
              </w:rPr>
              <w:t>.11.1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(19)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желез внутренней секреции.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lastRenderedPageBreak/>
              <w:t>3 (20)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желез внутренней секреции (продолжение)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BB378A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05B52">
              <w:rPr>
                <w:rFonts w:ascii="Times New Roman" w:hAnsi="Times New Roman"/>
                <w:sz w:val="24"/>
                <w:szCs w:val="24"/>
              </w:rPr>
              <w:t>.11.1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(21)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ОПОРНО- ДВИГАТЕЛЬНАЯ СИСТЕМА</w:t>
            </w:r>
          </w:p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Значение ОДС. Строение костей и их состав.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5 час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F05B52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2F1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(22)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52" w:rsidRDefault="00F05B52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Общий обзор скелета человека. Соединения костей.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(23)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работы мышц.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2F1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(24)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Заболевания, гигиена, первая помощь при повреждениях ОДС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(25)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обобщения и систематизации знаний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теме: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E020F">
              <w:rPr>
                <w:rFonts w:ascii="Times New Roman" w:hAnsi="Times New Roman"/>
                <w:sz w:val="24"/>
                <w:szCs w:val="24"/>
              </w:rPr>
              <w:t>Опорно</w:t>
            </w:r>
            <w:proofErr w:type="spell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– двигательная система»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D2F1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(26)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КРОВЬ,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КРОВОБРАЩЕНИЕ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Кровь и остаточные компоненты внутренней среды организма.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7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(27)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Иммунитет. Переливание крови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(28)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Органы кровообращения, их строение и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(29)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Строение и работа сердца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.12.1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(30)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Движение крови по сосудам. Регуляция кровоснабжения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6 (31)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Гигиена сердечно – сосудистой системы. Доврачебная помощь при нарушениях в работе сердечно – сосудистой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BB378A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2F1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.12.</w:t>
            </w:r>
            <w:r w:rsidR="00ED2F14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7 (32)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обобщения и систематизации знаний по теме: 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«Кровь. Кровообращение.»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8A" w:rsidRDefault="00ED2F14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.18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(33)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ДЫХАТЕЛЬНАЯ СИСТЕМА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Значение дыхательной системы. Строение органов дыхания и их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4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378A" w:rsidRDefault="00BB378A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(34)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Регуляция деятельности дыхательной системы. Механизм вдоха и выдоха.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8A" w:rsidRDefault="00ED2F14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(35)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Гигиена органов дыхания. Болезни и травмы органов дыхания: профилактика, первая помощь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8A" w:rsidRDefault="00BB378A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2F1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.01.1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(36)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обобщения и систематизации знаний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теме: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Дыхание»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8A" w:rsidRDefault="00ED2F14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(37)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ПИЩЕВАРИТЕЛЬНАЯ СИСТЕМА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пищеварительной системы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6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Default="00ED2F14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.01.1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(38)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Пищеварение в ротовой полости и желудке.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8A" w:rsidRDefault="00ED2F14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(39)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Кишечное переваривание. Всасывание питательных веществ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8A" w:rsidRDefault="00BB378A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ED2F1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(40)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Регуляция пищеварения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8A" w:rsidRDefault="00ED2F14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.02.1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lastRenderedPageBreak/>
              <w:t>5 (41)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Гигиена пищеварения. Заболевания органов пищеварения, влияние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8A" w:rsidRDefault="00BB378A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20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6 (42)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 xml:space="preserve"> «Пищеварительная система»</w:t>
            </w: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78A" w:rsidRDefault="00A36206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.02.1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(43)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ВЫДЕЛИТЕЛЬНАЯ СИСТЕМА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Выделение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5C129D" w:rsidRDefault="00961D9E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5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BB378A" w:rsidRDefault="00A36206" w:rsidP="00BB378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.02.1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61D9E" w:rsidRPr="00BE020F" w:rsidRDefault="00961D9E" w:rsidP="00BB378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1D9E" w:rsidRPr="00BE020F" w:rsidTr="00961D9E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(44)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кожи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BB378A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3620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D9E" w:rsidRPr="00BE020F" w:rsidRDefault="00961D9E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(45)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Терморегуляция организма. Закаливание.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BB378A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3620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.02.1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(46)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Уход за кожей. Гигиена одежды и обуви. Болезни кожи.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A36206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5 (47)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 по теме: «Выделение»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BB378A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36206">
              <w:rPr>
                <w:rFonts w:ascii="Times New Roman" w:hAnsi="Times New Roman"/>
                <w:sz w:val="24"/>
                <w:szCs w:val="24"/>
              </w:rPr>
              <w:t>5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.03.1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7425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(48)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СИСТЕМА ОРГАНОВ РАЗМНОЖЕНИЯ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размножения у человека.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5C129D" w:rsidRDefault="00742599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2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A36206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.03.1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(49)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Наследственные и врожденные заболевания. Заболевания передаваемые половым путем.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BB378A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206">
              <w:rPr>
                <w:rFonts w:ascii="Times New Roman" w:hAnsi="Times New Roman"/>
                <w:sz w:val="24"/>
                <w:szCs w:val="24"/>
              </w:rPr>
              <w:t>2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.03.1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(50)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ВОСПРОИЗВЕДЕНИЕ И ИНДИВИДУАЛЬНОЕ РАЗВИТИЕ ЧЕЛОВЕКА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Культура межличностных отношений. Сексуальность.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5C129D" w:rsidRDefault="00742599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4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A36206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B378A">
              <w:rPr>
                <w:rFonts w:ascii="Times New Roman" w:hAnsi="Times New Roman"/>
                <w:sz w:val="24"/>
                <w:szCs w:val="24"/>
              </w:rPr>
              <w:t>.03.1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(51)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Оплодотворение. Беременность, предупреждение беременности. Аборт.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A36206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.03.1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(52)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Роды. Материнство. Уход за новорожденными. Возрастные изменения, периодизация и продолжительность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A36206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(53)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Здоровый образ жизни. Личная и социальная гигиена.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BB378A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36206">
              <w:rPr>
                <w:rFonts w:ascii="Times New Roman" w:hAnsi="Times New Roman"/>
                <w:sz w:val="24"/>
                <w:szCs w:val="24"/>
              </w:rPr>
              <w:t>2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.04.1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(54)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ОРГАНИЗМ КАК ЕДИНОЕ ЦЕЛОЕ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Взаимосвязь систем органов.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5C129D" w:rsidRDefault="00742599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4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A36206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.04.1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(55)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Обмен веществ и энергии в организме. Ассимиляция и диссимиляция.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A36206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.04.1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(56)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Нарушения деятельности организма и их компенсация.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20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.04.1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(57)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Обобщение знаний по теме « Организм как единое целое»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14001C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36206">
              <w:rPr>
                <w:rFonts w:ascii="Times New Roman" w:hAnsi="Times New Roman"/>
                <w:sz w:val="24"/>
                <w:szCs w:val="24"/>
              </w:rPr>
              <w:t>6</w:t>
            </w:r>
            <w:r w:rsidR="00742599">
              <w:rPr>
                <w:rFonts w:ascii="Times New Roman" w:hAnsi="Times New Roman"/>
                <w:sz w:val="24"/>
                <w:szCs w:val="24"/>
              </w:rPr>
              <w:t>.04.1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1 (58)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НЕРВНАЯ СИСТЕМА  (ЧАСТЬ 2)</w:t>
            </w:r>
          </w:p>
          <w:p w:rsidR="00742599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Анализаторы и их роль в деятельности нервной системы. Строение и функции зрительного анализатора.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5C129D" w:rsidRDefault="00742599" w:rsidP="00961D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129D">
              <w:rPr>
                <w:rFonts w:ascii="Times New Roman" w:hAnsi="Times New Roman"/>
                <w:b/>
                <w:sz w:val="24"/>
                <w:szCs w:val="24"/>
              </w:rPr>
              <w:t>7 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Default="00742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Default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14001C">
              <w:rPr>
                <w:rFonts w:ascii="Times New Roman" w:hAnsi="Times New Roman"/>
                <w:sz w:val="24"/>
                <w:szCs w:val="24"/>
              </w:rPr>
              <w:t>.04.1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42599" w:rsidRDefault="00742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Default="007425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2 (59)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Строение и функции слухового анализатора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14001C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36206">
              <w:rPr>
                <w:rFonts w:ascii="Times New Roman" w:hAnsi="Times New Roman"/>
                <w:sz w:val="24"/>
                <w:szCs w:val="24"/>
              </w:rPr>
              <w:t>3</w:t>
            </w:r>
            <w:r w:rsidR="005C129D">
              <w:rPr>
                <w:rFonts w:ascii="Times New Roman" w:hAnsi="Times New Roman"/>
                <w:sz w:val="24"/>
                <w:szCs w:val="24"/>
              </w:rPr>
              <w:t>.04.</w:t>
            </w:r>
            <w:r w:rsidR="00ED2F1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599" w:rsidRPr="00BE020F" w:rsidTr="00742599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3 (60)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Органы равновесия, </w:t>
            </w:r>
            <w:proofErr w:type="spellStart"/>
            <w:r w:rsidRPr="00BE020F">
              <w:rPr>
                <w:rFonts w:ascii="Times New Roman" w:hAnsi="Times New Roman"/>
                <w:sz w:val="24"/>
                <w:szCs w:val="24"/>
              </w:rPr>
              <w:t>кожно</w:t>
            </w:r>
            <w:proofErr w:type="spellEnd"/>
            <w:r w:rsidRPr="00BE020F">
              <w:rPr>
                <w:rFonts w:ascii="Times New Roman" w:hAnsi="Times New Roman"/>
                <w:sz w:val="24"/>
                <w:szCs w:val="24"/>
              </w:rPr>
              <w:t xml:space="preserve"> –мышечной чувствительности, обоняния и вкуса.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A36206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C129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C129D">
              <w:rPr>
                <w:rFonts w:ascii="Times New Roman" w:hAnsi="Times New Roman"/>
                <w:sz w:val="24"/>
                <w:szCs w:val="24"/>
              </w:rPr>
              <w:t>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599" w:rsidRPr="00BE020F" w:rsidRDefault="00742599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4 (61)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Высшая нервная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A36206" w:rsidP="00A362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C129D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C129D">
              <w:rPr>
                <w:rFonts w:ascii="Times New Roman" w:hAnsi="Times New Roman"/>
                <w:sz w:val="24"/>
                <w:szCs w:val="24"/>
              </w:rPr>
              <w:t>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lastRenderedPageBreak/>
              <w:t>5 (62)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Возрастные особенности деятельности ЦНС.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A36206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C129D">
              <w:rPr>
                <w:rFonts w:ascii="Times New Roman" w:hAnsi="Times New Roman"/>
                <w:sz w:val="24"/>
                <w:szCs w:val="24"/>
              </w:rPr>
              <w:t>.05.1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6 (63)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Заболевания нервной системы и их профилактика. Гигиена нервной системы и анализаторов.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A36206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C129D">
              <w:rPr>
                <w:rFonts w:ascii="Times New Roman" w:hAnsi="Times New Roman"/>
                <w:sz w:val="24"/>
                <w:szCs w:val="24"/>
              </w:rPr>
              <w:t>.05.1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(64)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по теме: « ВНД»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Default="00A36206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C129D">
              <w:rPr>
                <w:rFonts w:ascii="Times New Roman" w:hAnsi="Times New Roman"/>
                <w:sz w:val="24"/>
                <w:szCs w:val="24"/>
              </w:rPr>
              <w:t>.05.1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Default="005C129D" w:rsidP="005C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(65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020F">
              <w:rPr>
                <w:rFonts w:ascii="Times New Roman" w:hAnsi="Times New Roman"/>
                <w:b/>
                <w:sz w:val="24"/>
                <w:szCs w:val="24"/>
              </w:rPr>
              <w:t>БИОЛОГИЧЕСКИЕ И СОЦИАЛЬНЫЕ АСПЕКТЫ ЛИЧНОСТИ ЧЕЛОВЕКА</w:t>
            </w:r>
          </w:p>
          <w:p w:rsidR="005C129D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Человек как личность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час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C129D" w:rsidRPr="00BE020F" w:rsidRDefault="00A36206" w:rsidP="00ED2F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C129D">
              <w:rPr>
                <w:rFonts w:ascii="Times New Roman" w:hAnsi="Times New Roman"/>
                <w:sz w:val="24"/>
                <w:szCs w:val="24"/>
              </w:rPr>
              <w:t>.05.1</w:t>
            </w:r>
            <w:r w:rsidR="00ED2F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F05B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(66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Межличностные отношения.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A36206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23.05.19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5C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(67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Способы передачи информации.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A36206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28.05.19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5C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129D" w:rsidRPr="00BE020F" w:rsidTr="005C129D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</w:rPr>
              <w:t>(68</w:t>
            </w:r>
            <w:r w:rsidRPr="00BE020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rPr>
                <w:rFonts w:ascii="Times New Roman" w:hAnsi="Times New Roman"/>
                <w:sz w:val="24"/>
                <w:szCs w:val="24"/>
              </w:rPr>
            </w:pPr>
            <w:r w:rsidRPr="00BE020F">
              <w:rPr>
                <w:rFonts w:ascii="Times New Roman" w:hAnsi="Times New Roman"/>
                <w:sz w:val="24"/>
                <w:szCs w:val="24"/>
              </w:rPr>
              <w:t>Человек как часть природы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961D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A36206" w:rsidP="00F05B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30.05.19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9D" w:rsidRPr="00BE020F" w:rsidRDefault="005C129D" w:rsidP="005C129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1D9E" w:rsidRDefault="00961D9E" w:rsidP="00961D9E">
      <w:pPr>
        <w:spacing w:line="240" w:lineRule="auto"/>
        <w:rPr>
          <w:rFonts w:ascii="Times New Roman" w:hAnsi="Times New Roman"/>
        </w:rPr>
      </w:pPr>
    </w:p>
    <w:p w:rsidR="00961D9E" w:rsidRDefault="00961D9E" w:rsidP="00961D9E">
      <w:pPr>
        <w:spacing w:line="240" w:lineRule="auto"/>
        <w:rPr>
          <w:rFonts w:ascii="Times New Roman" w:hAnsi="Times New Roman"/>
        </w:rPr>
      </w:pPr>
    </w:p>
    <w:p w:rsidR="00961D9E" w:rsidRPr="00961D9E" w:rsidRDefault="00961D9E">
      <w:pPr>
        <w:rPr>
          <w:b/>
          <w:sz w:val="28"/>
          <w:szCs w:val="28"/>
        </w:rPr>
      </w:pPr>
    </w:p>
    <w:sectPr w:rsidR="00961D9E" w:rsidRPr="00961D9E" w:rsidSect="0047612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311" w:rsidRDefault="00EB5311" w:rsidP="0029636C">
      <w:pPr>
        <w:spacing w:after="0" w:line="240" w:lineRule="auto"/>
      </w:pPr>
      <w:r>
        <w:separator/>
      </w:r>
    </w:p>
  </w:endnote>
  <w:endnote w:type="continuationSeparator" w:id="0">
    <w:p w:rsidR="00EB5311" w:rsidRDefault="00EB5311" w:rsidP="0029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9645"/>
      <w:docPartObj>
        <w:docPartGallery w:val="Page Numbers (Bottom of Page)"/>
        <w:docPartUnique/>
      </w:docPartObj>
    </w:sdtPr>
    <w:sdtEndPr/>
    <w:sdtContent>
      <w:p w:rsidR="00ED2F14" w:rsidRDefault="005C4A2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ED2F14" w:rsidRDefault="00ED2F1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311" w:rsidRDefault="00EB5311" w:rsidP="0029636C">
      <w:pPr>
        <w:spacing w:after="0" w:line="240" w:lineRule="auto"/>
      </w:pPr>
      <w:r>
        <w:separator/>
      </w:r>
    </w:p>
  </w:footnote>
  <w:footnote w:type="continuationSeparator" w:id="0">
    <w:p w:rsidR="00EB5311" w:rsidRDefault="00EB5311" w:rsidP="00296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34AAA"/>
    <w:multiLevelType w:val="hybridMultilevel"/>
    <w:tmpl w:val="50B4615A"/>
    <w:lvl w:ilvl="0" w:tplc="041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37AF7162"/>
    <w:multiLevelType w:val="hybridMultilevel"/>
    <w:tmpl w:val="A4B4170E"/>
    <w:lvl w:ilvl="0" w:tplc="041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3B9571B2"/>
    <w:multiLevelType w:val="hybridMultilevel"/>
    <w:tmpl w:val="8D2A2A40"/>
    <w:lvl w:ilvl="0" w:tplc="0419000B">
      <w:start w:val="1"/>
      <w:numFmt w:val="bullet"/>
      <w:lvlText w:val=""/>
      <w:lvlJc w:val="left"/>
      <w:pPr>
        <w:ind w:left="11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44EF"/>
    <w:rsid w:val="00074FC4"/>
    <w:rsid w:val="0014001C"/>
    <w:rsid w:val="00166282"/>
    <w:rsid w:val="001B6FC1"/>
    <w:rsid w:val="00240D37"/>
    <w:rsid w:val="0029636C"/>
    <w:rsid w:val="003443F0"/>
    <w:rsid w:val="00435C70"/>
    <w:rsid w:val="0047612C"/>
    <w:rsid w:val="005C129D"/>
    <w:rsid w:val="005C4A29"/>
    <w:rsid w:val="00691420"/>
    <w:rsid w:val="006B1E91"/>
    <w:rsid w:val="006F510F"/>
    <w:rsid w:val="00701D2C"/>
    <w:rsid w:val="00742599"/>
    <w:rsid w:val="00756847"/>
    <w:rsid w:val="007D2F22"/>
    <w:rsid w:val="00951299"/>
    <w:rsid w:val="00961D9E"/>
    <w:rsid w:val="009C44EF"/>
    <w:rsid w:val="00A36206"/>
    <w:rsid w:val="00B925FD"/>
    <w:rsid w:val="00BB378A"/>
    <w:rsid w:val="00D06F42"/>
    <w:rsid w:val="00EB5311"/>
    <w:rsid w:val="00ED2F14"/>
    <w:rsid w:val="00F05B52"/>
    <w:rsid w:val="00FD5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6991A9-52DA-4169-B26D-527DBF8F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44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61D9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B6FC1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96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9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9636C"/>
  </w:style>
  <w:style w:type="paragraph" w:styleId="a9">
    <w:name w:val="footer"/>
    <w:basedOn w:val="a"/>
    <w:link w:val="aa"/>
    <w:uiPriority w:val="99"/>
    <w:unhideWhenUsed/>
    <w:rsid w:val="0029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9636C"/>
  </w:style>
  <w:style w:type="paragraph" w:styleId="ab">
    <w:name w:val="Balloon Text"/>
    <w:basedOn w:val="a"/>
    <w:link w:val="ac"/>
    <w:uiPriority w:val="99"/>
    <w:semiHidden/>
    <w:unhideWhenUsed/>
    <w:rsid w:val="005C4A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C4A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6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7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13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02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263307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744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033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976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389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929D6-F123-4D74-82F6-EADD5560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14</Pages>
  <Words>2786</Words>
  <Characters>15882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zaychVR</cp:lastModifiedBy>
  <cp:revision>10</cp:revision>
  <cp:lastPrinted>2018-09-21T05:18:00Z</cp:lastPrinted>
  <dcterms:created xsi:type="dcterms:W3CDTF">2016-09-06T16:06:00Z</dcterms:created>
  <dcterms:modified xsi:type="dcterms:W3CDTF">2018-09-21T05:19:00Z</dcterms:modified>
</cp:coreProperties>
</file>